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D3" w:rsidRDefault="00F120D3" w:rsidP="00F120D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120D3" w:rsidRDefault="00F120D3" w:rsidP="00F120D3">
      <w:pPr>
        <w:pStyle w:val="a3"/>
        <w:jc w:val="center"/>
      </w:pPr>
      <w:r>
        <w:t>администрации сельского поселения</w:t>
      </w:r>
    </w:p>
    <w:p w:rsidR="00F120D3" w:rsidRDefault="00F120D3" w:rsidP="00F120D3">
      <w:pPr>
        <w:pStyle w:val="a3"/>
        <w:jc w:val="center"/>
      </w:pPr>
      <w:r>
        <w:t>Куликовский сельсовет</w:t>
      </w:r>
    </w:p>
    <w:p w:rsidR="00F120D3" w:rsidRDefault="00F120D3" w:rsidP="00F120D3">
      <w:pPr>
        <w:pStyle w:val="a3"/>
        <w:jc w:val="center"/>
      </w:pPr>
      <w:r>
        <w:t>Лебедянского муниципального района,</w:t>
      </w:r>
    </w:p>
    <w:p w:rsidR="00F120D3" w:rsidRDefault="00F120D3" w:rsidP="00F120D3">
      <w:pPr>
        <w:pStyle w:val="a3"/>
        <w:jc w:val="center"/>
      </w:pPr>
      <w:r>
        <w:t>Липецкой области, Российской Федерации</w:t>
      </w:r>
    </w:p>
    <w:p w:rsidR="00F120D3" w:rsidRDefault="00F120D3" w:rsidP="00F120D3">
      <w:pPr>
        <w:pStyle w:val="a3"/>
        <w:jc w:val="center"/>
      </w:pPr>
    </w:p>
    <w:p w:rsidR="00F120D3" w:rsidRDefault="00F120D3" w:rsidP="00F120D3">
      <w:pPr>
        <w:pStyle w:val="a3"/>
      </w:pPr>
      <w:r>
        <w:t>20.02</w:t>
      </w:r>
      <w:r>
        <w:t xml:space="preserve">.2024                                          с. Куликовка Вторая                                       № </w:t>
      </w:r>
      <w:r>
        <w:t>7</w:t>
      </w:r>
    </w:p>
    <w:p w:rsidR="00F120D3" w:rsidRDefault="00F120D3" w:rsidP="00F120D3">
      <w:pPr>
        <w:pStyle w:val="a3"/>
        <w:jc w:val="center"/>
      </w:pPr>
    </w:p>
    <w:p w:rsidR="00F120D3" w:rsidRDefault="00F120D3" w:rsidP="00F120D3">
      <w:pPr>
        <w:pStyle w:val="a3"/>
      </w:pPr>
      <w:r>
        <w:t>О присвоении адреса</w:t>
      </w:r>
    </w:p>
    <w:p w:rsidR="00F120D3" w:rsidRDefault="00F120D3" w:rsidP="00F120D3">
      <w:pPr>
        <w:pStyle w:val="a3"/>
      </w:pPr>
      <w:r>
        <w:t>земельному участку</w:t>
      </w:r>
    </w:p>
    <w:p w:rsidR="00F120D3" w:rsidRDefault="00F120D3" w:rsidP="00F120D3">
      <w:pPr>
        <w:pStyle w:val="a3"/>
      </w:pPr>
    </w:p>
    <w:p w:rsidR="00F120D3" w:rsidRDefault="00F120D3" w:rsidP="00F120D3">
      <w:pPr>
        <w:pStyle w:val="a3"/>
      </w:pPr>
      <w:r>
        <w:t xml:space="preserve">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администрация сельского поселения Куликовский сельсовет Лебедянского муниципального района Липецкой области,</w:t>
      </w:r>
    </w:p>
    <w:p w:rsidR="00F120D3" w:rsidRDefault="00F120D3" w:rsidP="00F120D3">
      <w:pPr>
        <w:pStyle w:val="a3"/>
        <w:rPr>
          <w:b/>
        </w:rPr>
      </w:pPr>
      <w:r>
        <w:rPr>
          <w:b/>
        </w:rPr>
        <w:t>ПОСТАНОВЛЯЕТ:</w:t>
      </w:r>
    </w:p>
    <w:p w:rsidR="00F120D3" w:rsidRDefault="00F120D3" w:rsidP="00F120D3">
      <w:pPr>
        <w:pStyle w:val="a3"/>
        <w:rPr>
          <w:b/>
        </w:rPr>
      </w:pPr>
    </w:p>
    <w:p w:rsidR="00F120D3" w:rsidRDefault="00F120D3" w:rsidP="00F12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1.Присвоить земельному участку с кадастровым номером 48:11:</w:t>
      </w:r>
      <w:r>
        <w:rPr>
          <w:rFonts w:ascii="Times New Roman" w:hAnsi="Times New Roman" w:cs="Times New Roman"/>
          <w:sz w:val="24"/>
          <w:szCs w:val="24"/>
        </w:rPr>
        <w:t>1470301:66</w:t>
      </w:r>
      <w:r>
        <w:rPr>
          <w:rFonts w:ascii="Times New Roman" w:hAnsi="Times New Roman" w:cs="Times New Roman"/>
          <w:sz w:val="24"/>
          <w:szCs w:val="24"/>
        </w:rPr>
        <w:t xml:space="preserve"> адрес: </w:t>
      </w:r>
    </w:p>
    <w:p w:rsidR="00F120D3" w:rsidRDefault="00F120D3" w:rsidP="00F120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Липецкая область, Лебедянский муниципальный район, сельское поселение Куликовский сельсовет, 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Речная</w:t>
      </w:r>
      <w:r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120D3" w:rsidRDefault="00F120D3" w:rsidP="00F120D3">
      <w:pPr>
        <w:pStyle w:val="a4"/>
      </w:pPr>
      <w:r>
        <w:t xml:space="preserve">   2.  Настоящее постановление довести до всех заинтересованных лиц.</w:t>
      </w:r>
    </w:p>
    <w:p w:rsidR="00F120D3" w:rsidRDefault="00F120D3" w:rsidP="00F120D3">
      <w:pPr>
        <w:pStyle w:val="a4"/>
      </w:pPr>
    </w:p>
    <w:p w:rsidR="00F120D3" w:rsidRDefault="00F120D3" w:rsidP="00F120D3">
      <w:pPr>
        <w:ind w:firstLine="540"/>
        <w:jc w:val="both"/>
        <w:rPr>
          <w:rFonts w:ascii="Times New Roman" w:hAnsi="Times New Roman" w:cs="Times New Roman"/>
        </w:rPr>
      </w:pP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</w:t>
      </w: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Куликовский сельсовет</w:t>
      </w: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Лебедянского муниципального района</w:t>
      </w: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Липецкой области                                                                                 А.В. Зайцев</w:t>
      </w: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Сарычева Е.Д.</w:t>
      </w:r>
    </w:p>
    <w:p w:rsidR="00F120D3" w:rsidRDefault="00F120D3" w:rsidP="00F120D3">
      <w:pPr>
        <w:keepNext/>
        <w:ind w:firstLine="851"/>
        <w:outlineLvl w:val="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84746696249</w:t>
      </w:r>
    </w:p>
    <w:p w:rsidR="00F120D3" w:rsidRDefault="00F120D3" w:rsidP="00F120D3">
      <w:pPr>
        <w:ind w:right="-186" w:firstLine="851"/>
        <w:rPr>
          <w:rFonts w:ascii="Times New Roman" w:hAnsi="Times New Roman" w:cs="Times New Roman"/>
        </w:rPr>
      </w:pPr>
    </w:p>
    <w:p w:rsidR="00F120D3" w:rsidRDefault="00F120D3" w:rsidP="00F120D3">
      <w:pPr>
        <w:pStyle w:val="a3"/>
      </w:pPr>
    </w:p>
    <w:p w:rsidR="00C722CC" w:rsidRDefault="00C722CC"/>
    <w:sectPr w:rsidR="00C722CC" w:rsidSect="00D861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ED"/>
    <w:rsid w:val="008A7A21"/>
    <w:rsid w:val="009038ED"/>
    <w:rsid w:val="00C722CC"/>
    <w:rsid w:val="00D86154"/>
    <w:rsid w:val="00F1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74B5-2077-4805-88AD-602512F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3</cp:revision>
  <cp:lastPrinted>2024-02-27T12:29:00Z</cp:lastPrinted>
  <dcterms:created xsi:type="dcterms:W3CDTF">2024-02-27T12:27:00Z</dcterms:created>
  <dcterms:modified xsi:type="dcterms:W3CDTF">2024-02-27T12:31:00Z</dcterms:modified>
</cp:coreProperties>
</file>