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A5" w:rsidRPr="007D118A" w:rsidRDefault="007C15A5" w:rsidP="007C15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165FCC1" wp14:editId="609E2C56">
            <wp:extent cx="509270" cy="624840"/>
            <wp:effectExtent l="19050" t="0" r="5080" b="0"/>
            <wp:docPr id="1" name="Рисунок 1" descr="Герб_Лебед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ебедян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5A5" w:rsidRPr="007C15A5" w:rsidRDefault="007C15A5" w:rsidP="007C15A5">
      <w:pPr>
        <w:pStyle w:val="a3"/>
        <w:tabs>
          <w:tab w:val="left" w:pos="0"/>
        </w:tabs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5A5">
        <w:rPr>
          <w:rFonts w:ascii="Times New Roman" w:hAnsi="Times New Roman" w:cs="Times New Roman"/>
          <w:b/>
          <w:sz w:val="24"/>
          <w:szCs w:val="24"/>
        </w:rPr>
        <w:t>Липецкая область</w:t>
      </w:r>
    </w:p>
    <w:p w:rsidR="007C15A5" w:rsidRPr="007C15A5" w:rsidRDefault="007C15A5" w:rsidP="007C15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5A5">
        <w:rPr>
          <w:rFonts w:ascii="Times New Roman" w:hAnsi="Times New Roman" w:cs="Times New Roman"/>
          <w:b/>
          <w:sz w:val="24"/>
          <w:szCs w:val="24"/>
        </w:rPr>
        <w:t>Лебедянский муниципальный район</w:t>
      </w:r>
    </w:p>
    <w:p w:rsidR="007C15A5" w:rsidRPr="007C15A5" w:rsidRDefault="007C15A5" w:rsidP="007C15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5A5">
        <w:rPr>
          <w:rFonts w:ascii="Times New Roman" w:hAnsi="Times New Roman" w:cs="Times New Roman"/>
          <w:b/>
          <w:sz w:val="24"/>
          <w:szCs w:val="24"/>
        </w:rPr>
        <w:t>Совет депутатов   сельского поселения Куликовский сельсовет</w:t>
      </w:r>
    </w:p>
    <w:p w:rsidR="007C15A5" w:rsidRPr="007C15A5" w:rsidRDefault="007C15A5" w:rsidP="007C15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5A5" w:rsidRPr="007C15A5" w:rsidRDefault="007C15A5" w:rsidP="007C15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5A5" w:rsidRPr="007C15A5" w:rsidRDefault="007C15A5" w:rsidP="007C15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C15A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C15A5">
        <w:rPr>
          <w:rFonts w:ascii="Times New Roman" w:hAnsi="Times New Roman" w:cs="Times New Roman"/>
          <w:b/>
          <w:sz w:val="24"/>
          <w:szCs w:val="24"/>
        </w:rPr>
        <w:t xml:space="preserve"> Е Ш Е Н И</w:t>
      </w:r>
      <w:r w:rsidRPr="007C15A5">
        <w:rPr>
          <w:rFonts w:ascii="Times New Roman" w:hAnsi="Times New Roman" w:cs="Times New Roman"/>
          <w:sz w:val="24"/>
          <w:szCs w:val="24"/>
        </w:rPr>
        <w:t xml:space="preserve"> </w:t>
      </w:r>
      <w:r w:rsidRPr="007C15A5">
        <w:rPr>
          <w:rFonts w:ascii="Times New Roman" w:hAnsi="Times New Roman" w:cs="Times New Roman"/>
          <w:b/>
          <w:sz w:val="24"/>
          <w:szCs w:val="24"/>
        </w:rPr>
        <w:t>Е</w:t>
      </w:r>
    </w:p>
    <w:p w:rsidR="007C15A5" w:rsidRPr="007C15A5" w:rsidRDefault="007C15A5" w:rsidP="007C15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15A5" w:rsidRPr="007C15A5" w:rsidRDefault="007C15A5" w:rsidP="007C15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15A5" w:rsidRPr="007C15A5" w:rsidRDefault="00314162" w:rsidP="007C15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  <w:r w:rsidR="007C15A5" w:rsidRPr="007C15A5">
        <w:rPr>
          <w:rFonts w:ascii="Times New Roman" w:hAnsi="Times New Roman" w:cs="Times New Roman"/>
          <w:sz w:val="24"/>
          <w:szCs w:val="24"/>
        </w:rPr>
        <w:t xml:space="preserve">.04.2020год                       </w:t>
      </w:r>
      <w:r w:rsidR="007C15A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15A5" w:rsidRPr="007C15A5">
        <w:rPr>
          <w:rFonts w:ascii="Times New Roman" w:hAnsi="Times New Roman" w:cs="Times New Roman"/>
          <w:sz w:val="24"/>
          <w:szCs w:val="24"/>
        </w:rPr>
        <w:t xml:space="preserve"> с. Куликовка Вторая                             </w:t>
      </w:r>
      <w:r w:rsidR="007C15A5">
        <w:rPr>
          <w:rFonts w:ascii="Times New Roman" w:hAnsi="Times New Roman" w:cs="Times New Roman"/>
          <w:sz w:val="24"/>
          <w:szCs w:val="24"/>
        </w:rPr>
        <w:t xml:space="preserve">        </w:t>
      </w:r>
      <w:r w:rsidR="007C15A5" w:rsidRPr="007C15A5">
        <w:rPr>
          <w:rFonts w:ascii="Times New Roman" w:hAnsi="Times New Roman" w:cs="Times New Roman"/>
          <w:sz w:val="24"/>
          <w:szCs w:val="24"/>
        </w:rPr>
        <w:t xml:space="preserve"> № 207</w:t>
      </w:r>
    </w:p>
    <w:p w:rsidR="007C15A5" w:rsidRPr="007C15A5" w:rsidRDefault="007C15A5" w:rsidP="007C15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02F1" w:rsidRPr="007C15A5" w:rsidRDefault="005702F1" w:rsidP="00570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3D00" w:rsidRPr="007C15A5" w:rsidRDefault="005702F1" w:rsidP="005702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C15A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 Порядке принятия решения</w:t>
      </w:r>
    </w:p>
    <w:p w:rsidR="005702F1" w:rsidRPr="007C15A5" w:rsidRDefault="005702F1" w:rsidP="005702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C15A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gramStart"/>
      <w:r w:rsidRPr="007C15A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 применении мер ответственности к депутату Совета депутатов сельского поселения </w:t>
      </w:r>
      <w:r w:rsidR="00B93D00" w:rsidRPr="007C15A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Куликовский </w:t>
      </w:r>
      <w:r w:rsidRPr="007C15A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сельсовет Лебедянского муниципального района Липецкой области, выборному должностному лицу местного самоуправления Совета депутатов сельского поселения </w:t>
      </w:r>
      <w:r w:rsidR="00B93D00" w:rsidRPr="007C15A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Куликовский </w:t>
      </w:r>
      <w:r w:rsidRPr="007C15A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сельсовет Лебедянского муниципального района Липецкой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Pr="007C15A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своих супруги (супруга) и несовершеннолетних детей, если искажение этих сведений является несущественным.</w:t>
      </w:r>
    </w:p>
    <w:p w:rsidR="005702F1" w:rsidRPr="007C15A5" w:rsidRDefault="005702F1" w:rsidP="00570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02F1" w:rsidRPr="007C15A5" w:rsidRDefault="005702F1" w:rsidP="00570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Рассмотрев Представление Прокуратуры Лебедянского района от 2</w:t>
      </w:r>
      <w:r w:rsidR="00B93D00"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.01.2020г № 68-2020 «Об устранении нарушений законодательства о противодействии коррупции». </w:t>
      </w:r>
      <w:proofErr w:type="gramStart"/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депутатов сельского поселения </w:t>
      </w:r>
      <w:r w:rsidR="00B93D00"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Лебедянского муниципального района Липецкой области рассмотрел проект Порядка принятия решения о применении мер ответственности к депутату Совета депутатов сельского поселения </w:t>
      </w:r>
      <w:r w:rsidR="00B93D00"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Куликовский </w:t>
      </w: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Лебедянского муниципального района Липецкой области, выборному должностному лицу местного самоуправления Совета депутатов сельского поселения </w:t>
      </w:r>
      <w:r w:rsidR="00B93D00"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Куликовский </w:t>
      </w: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 Лебедянского муниципального района Липецкой области, представившим недостоверные или неполные сведения о своих доходах, расходах, об имуществе</w:t>
      </w:r>
      <w:proofErr w:type="gramEnd"/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обязательствах</w:t>
      </w:r>
      <w:proofErr w:type="gramEnd"/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5702F1" w:rsidRPr="007C15A5" w:rsidRDefault="005702F1" w:rsidP="00570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02F1" w:rsidRPr="007C15A5" w:rsidRDefault="005702F1" w:rsidP="00570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5702F1" w:rsidRPr="007C15A5" w:rsidRDefault="005702F1" w:rsidP="00570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02F1" w:rsidRPr="007C15A5" w:rsidRDefault="005702F1" w:rsidP="00570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Принять Порядок принятия решения о применении мер ответственности к депутату Совета депутатов сельского поселения </w:t>
      </w:r>
      <w:r w:rsidR="00B93D00"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Куликовский </w:t>
      </w: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Лебедянского муниципального района Липецкой области, выборному должностному лицу местного самоуправления Совета депутатов сельского поселения </w:t>
      </w:r>
      <w:r w:rsidR="00B93D00"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Куликовский </w:t>
      </w: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 Лебедянского муниципального района Липецкой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</w:t>
      </w:r>
      <w:proofErr w:type="gramEnd"/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обязательствах</w:t>
      </w:r>
      <w:proofErr w:type="gramEnd"/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5702F1" w:rsidRPr="007C15A5" w:rsidRDefault="005702F1" w:rsidP="00570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Направить Порядок принятия решения о применении мер ответственности к депутату Совета депутатов сельского поселения </w:t>
      </w:r>
      <w:r w:rsidR="00B93D00"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Куликовский </w:t>
      </w: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Лебедянского </w:t>
      </w: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муниципального района Липецкой области, выборному должностному лицу местного самоуправления Совета депутатов сельского поселения </w:t>
      </w:r>
      <w:r w:rsidR="00B93D00"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Куликовский </w:t>
      </w: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 Лебедянского муниципального района Липецкой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</w:t>
      </w:r>
      <w:proofErr w:type="gramEnd"/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обязательствах</w:t>
      </w:r>
      <w:proofErr w:type="gramEnd"/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 для подписания и официального обнародования.</w:t>
      </w:r>
    </w:p>
    <w:p w:rsidR="005702F1" w:rsidRPr="007C15A5" w:rsidRDefault="005702F1" w:rsidP="00570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решение вступает в силу со дня его официального обнародования.</w:t>
      </w:r>
    </w:p>
    <w:p w:rsidR="005702F1" w:rsidRPr="007C15A5" w:rsidRDefault="005702F1" w:rsidP="00570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02F1" w:rsidRPr="007C15A5" w:rsidRDefault="005702F1" w:rsidP="00570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3D00" w:rsidRPr="007C15A5" w:rsidRDefault="00B93D00" w:rsidP="00570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702F1"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депутатов </w:t>
      </w:r>
    </w:p>
    <w:p w:rsidR="00B93D00" w:rsidRPr="007C15A5" w:rsidRDefault="005702F1" w:rsidP="00570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B93D00"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   </w:t>
      </w:r>
    </w:p>
    <w:p w:rsidR="005702F1" w:rsidRPr="007C15A5" w:rsidRDefault="00B93D00" w:rsidP="00570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Куликовский </w:t>
      </w:r>
      <w:r w:rsidR="005702F1"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К.Г.Гасанов</w:t>
      </w:r>
    </w:p>
    <w:p w:rsidR="005702F1" w:rsidRPr="007C15A5" w:rsidRDefault="005702F1" w:rsidP="00570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02F1" w:rsidRPr="007C15A5" w:rsidRDefault="005702F1" w:rsidP="00570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3D00" w:rsidRPr="007C15A5" w:rsidRDefault="00B93D00" w:rsidP="005702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3D00" w:rsidRPr="007C15A5" w:rsidRDefault="00B93D00" w:rsidP="005702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3D00" w:rsidRPr="007C15A5" w:rsidRDefault="00B93D00" w:rsidP="005702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3D00" w:rsidRPr="007C15A5" w:rsidRDefault="00B93D00" w:rsidP="005702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3D00" w:rsidRPr="007C15A5" w:rsidRDefault="00B93D00" w:rsidP="005702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3D00" w:rsidRPr="007C15A5" w:rsidRDefault="00B93D00" w:rsidP="005702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3D00" w:rsidRPr="007C15A5" w:rsidRDefault="00B93D00" w:rsidP="005702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3D00" w:rsidRPr="007C15A5" w:rsidRDefault="00B93D00" w:rsidP="005702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3D00" w:rsidRPr="007C15A5" w:rsidRDefault="00B93D00" w:rsidP="005702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3D00" w:rsidRPr="007C15A5" w:rsidRDefault="00B93D00" w:rsidP="005702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3D00" w:rsidRPr="007C15A5" w:rsidRDefault="00B93D00" w:rsidP="005702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3D00" w:rsidRPr="007C15A5" w:rsidRDefault="00B93D00" w:rsidP="005702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3D00" w:rsidRPr="007C15A5" w:rsidRDefault="00B93D00" w:rsidP="005702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3D00" w:rsidRPr="007C15A5" w:rsidRDefault="00B93D00" w:rsidP="005702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3D00" w:rsidRPr="007C15A5" w:rsidRDefault="00B93D00" w:rsidP="005702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3D00" w:rsidRPr="007C15A5" w:rsidRDefault="00B93D00" w:rsidP="005702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3D00" w:rsidRPr="007C15A5" w:rsidRDefault="00B93D00" w:rsidP="005702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3D00" w:rsidRPr="007C15A5" w:rsidRDefault="00B93D00" w:rsidP="005702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3D00" w:rsidRPr="007C15A5" w:rsidRDefault="00B93D00" w:rsidP="005702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3D00" w:rsidRPr="007C15A5" w:rsidRDefault="00B93D00" w:rsidP="005702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3D00" w:rsidRPr="007C15A5" w:rsidRDefault="00B93D00" w:rsidP="005702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3D00" w:rsidRPr="007C15A5" w:rsidRDefault="00B93D00" w:rsidP="005702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3D00" w:rsidRPr="007C15A5" w:rsidRDefault="00B93D00" w:rsidP="005702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3D00" w:rsidRPr="007C15A5" w:rsidRDefault="00B93D00" w:rsidP="005702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3D00" w:rsidRPr="007C15A5" w:rsidRDefault="00B93D00" w:rsidP="005702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3D00" w:rsidRPr="007C15A5" w:rsidRDefault="00B93D00" w:rsidP="005702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3D00" w:rsidRPr="007C15A5" w:rsidRDefault="00B93D00" w:rsidP="005702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3D00" w:rsidRPr="007C15A5" w:rsidRDefault="00B93D00" w:rsidP="005702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3D00" w:rsidRPr="007C15A5" w:rsidRDefault="00B93D00" w:rsidP="005702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3D00" w:rsidRPr="007C15A5" w:rsidRDefault="00B93D00" w:rsidP="005702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3D00" w:rsidRPr="007C15A5" w:rsidRDefault="00B93D00" w:rsidP="005702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3D00" w:rsidRPr="007C15A5" w:rsidRDefault="00B93D00" w:rsidP="005702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3D00" w:rsidRPr="007C15A5" w:rsidRDefault="00B93D00" w:rsidP="005702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3D00" w:rsidRPr="007C15A5" w:rsidRDefault="00B93D00" w:rsidP="005702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3D00" w:rsidRPr="007C15A5" w:rsidRDefault="00B93D00" w:rsidP="005702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3D00" w:rsidRPr="007C15A5" w:rsidRDefault="00B93D00" w:rsidP="005702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15A5" w:rsidRDefault="005702F1" w:rsidP="005702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Порядок  принятия решения о применении мер ответственности</w:t>
      </w:r>
    </w:p>
    <w:p w:rsidR="005702F1" w:rsidRPr="007C15A5" w:rsidRDefault="005702F1" w:rsidP="005702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7C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депутату Совета депутатов сельского поселения </w:t>
      </w:r>
      <w:r w:rsidR="007C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Куликовский</w:t>
      </w:r>
      <w:r w:rsidRPr="007C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Лебедянского муниципального района Липецкой области, выборному должностному лицу местного самоуправления Совета депутатов сельского поселения </w:t>
      </w:r>
      <w:r w:rsidR="007C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Куликовский</w:t>
      </w:r>
      <w:r w:rsidRPr="007C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Лебедянского муниципального района Липецкой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Pr="007C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несовершеннолетних детей, если искажение этих сведений является несущественным</w:t>
      </w:r>
    </w:p>
    <w:p w:rsidR="005702F1" w:rsidRPr="007C15A5" w:rsidRDefault="005702F1" w:rsidP="005702F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(принят решением Совета депутатов сельского поселения </w:t>
      </w:r>
      <w:r w:rsidR="007C15A5" w:rsidRPr="007C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Куликовский</w:t>
      </w:r>
      <w:r w:rsidR="007C15A5"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 Лебедянского муниципального района Липецкой области от «</w:t>
      </w:r>
      <w:r w:rsid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№ </w:t>
      </w:r>
      <w:r w:rsid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207</w:t>
      </w: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702F1" w:rsidRPr="007C15A5" w:rsidRDefault="005702F1" w:rsidP="00570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02F1" w:rsidRPr="007C15A5" w:rsidRDefault="005702F1" w:rsidP="00570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02F1" w:rsidRPr="007C15A5" w:rsidRDefault="005702F1" w:rsidP="00570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в соответствии с Федеральным законом </w:t>
      </w:r>
      <w:hyperlink r:id="rId6" w:history="1">
        <w:r w:rsidRPr="007C15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 06.10.2003 г. № 131-ФЗ </w:t>
        </w:r>
      </w:hyperlink>
      <w:r w:rsidRPr="007C15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</w:t>
      </w: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Федерации», Законом Липецкой области</w:t>
      </w:r>
      <w:hyperlink r:id="rId7" w:history="1">
        <w:r w:rsidRPr="007C15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от 15.12.2015 г. № 476-ОЗ</w:t>
        </w:r>
      </w:hyperlink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«О правовом регулировании некоторых вопросов по профилактике коррупционных правонарушений в Липецкой области» определяет правила принятия решения о применении мер ответственности к депутату Совета депутатов сельского поселения </w:t>
      </w:r>
      <w:proofErr w:type="spellStart"/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Покрово</w:t>
      </w:r>
      <w:proofErr w:type="spellEnd"/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-Казацкий сельсовет Лебедянского муниципального района Липецкой области</w:t>
      </w:r>
      <w:proofErr w:type="gramEnd"/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выборному должностному лицу местного самоуправления Совета депутатов сельского поселения </w:t>
      </w:r>
      <w:proofErr w:type="spellStart"/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Покрово</w:t>
      </w:r>
      <w:proofErr w:type="spellEnd"/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-Казацкий сельсовет Лебедянского муниципального района Липецкой области (далее – лица, замещающие муниципальные должности) в Совете депутатов сельского поселения </w:t>
      </w:r>
      <w:proofErr w:type="spellStart"/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Покрово</w:t>
      </w:r>
      <w:proofErr w:type="spellEnd"/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-Казацкий сельсовет Лебедянском муниципальном районе Липецкой области,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 супруги (супруга) и несовершеннолетних детей, если искажение этих сведений является несущественным.</w:t>
      </w:r>
    </w:p>
    <w:p w:rsidR="005702F1" w:rsidRPr="007C15A5" w:rsidRDefault="005702F1" w:rsidP="00570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статьи 40 Федерального закона </w:t>
      </w:r>
      <w:hyperlink r:id="rId8" w:history="1">
        <w:r w:rsidRPr="007C15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 06.10.2003 г</w:t>
        </w:r>
        <w:proofErr w:type="gramEnd"/>
        <w:r w:rsidRPr="007C15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 № 131-ФЗ </w:t>
        </w:r>
      </w:hyperlink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 (далее – меры ответственности).</w:t>
      </w:r>
    </w:p>
    <w:p w:rsidR="005702F1" w:rsidRPr="007C15A5" w:rsidRDefault="005702F1" w:rsidP="00570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применении меры ответственности принимается Советом депутатов сельского поселения </w:t>
      </w:r>
      <w:proofErr w:type="spellStart"/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Покрово</w:t>
      </w:r>
      <w:proofErr w:type="spellEnd"/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-Казацкий сельсовет Лебедянского муниципального района Липецкой области (далее – Совет депутатов сельского поселения </w:t>
      </w:r>
      <w:proofErr w:type="spellStart"/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Покрово</w:t>
      </w:r>
      <w:proofErr w:type="spellEnd"/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-Казацкий сельсовет Лебедянского муниципального района Липецкой области) по результатам рассмотрения заявления главы администрации Липецкой области, предусмотренного частью 7.3 статьи 40 Федерального закона </w:t>
      </w:r>
      <w:hyperlink r:id="rId9" w:history="1">
        <w:r w:rsidRPr="007C15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 06.10.2003 г. № 131-ФЗ </w:t>
        </w:r>
      </w:hyperlink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 (далее – заявление).</w:t>
      </w:r>
      <w:proofErr w:type="gramEnd"/>
    </w:p>
    <w:p w:rsidR="005702F1" w:rsidRPr="007C15A5" w:rsidRDefault="005702F1" w:rsidP="00570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При поступлении в Совет депутатов сельского поселения </w:t>
      </w:r>
      <w:proofErr w:type="spellStart"/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Покрово</w:t>
      </w:r>
      <w:proofErr w:type="spellEnd"/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-Казацкий сельсовет Лебедянского муниципального района Липецкой области заявления, указанного в пункте 3 настоящего Порядка, председатель Совета депутатов сельского поселения </w:t>
      </w:r>
      <w:proofErr w:type="spellStart"/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Покрово</w:t>
      </w:r>
      <w:proofErr w:type="spellEnd"/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-Казацкий сельсовет Лебедянского муниципального района Липецкой области в течени</w:t>
      </w:r>
      <w:proofErr w:type="gramStart"/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дней со дня поступления заявления:</w:t>
      </w:r>
    </w:p>
    <w:p w:rsidR="005702F1" w:rsidRPr="007C15A5" w:rsidRDefault="005702F1" w:rsidP="00570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рассмотрения. Данное </w:t>
      </w: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письменное уведомление вручается лично или направляется с использованием услуг почтовой связи лицу, в отношении которого поступило заявление, не позднее, чем за 5 дней до даты сессии Совета депутатов сельского поселения </w:t>
      </w:r>
      <w:proofErr w:type="spellStart"/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Покрово</w:t>
      </w:r>
      <w:proofErr w:type="spellEnd"/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-Казацкий сельсовет Лебедянского муниципального района Липецкой области, на которой будет рассмотрено данное заявление.</w:t>
      </w:r>
    </w:p>
    <w:p w:rsidR="005702F1" w:rsidRPr="007C15A5" w:rsidRDefault="005702F1" w:rsidP="00570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предлагает лицу, в отношении которого поступило заявление, дать письменные пояснения по существу выявленных нарушений, которые будут оглашены при рассмотрении заявления Советом депутатов сельского поселения </w:t>
      </w:r>
      <w:proofErr w:type="spellStart"/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Покрово</w:t>
      </w:r>
      <w:proofErr w:type="spellEnd"/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-Казацкий сельсовет Лебедянского муниципального района Липецкой области.</w:t>
      </w:r>
    </w:p>
    <w:p w:rsidR="005702F1" w:rsidRPr="007C15A5" w:rsidRDefault="005702F1" w:rsidP="00570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Неявка лица, в отношении которого поступило заявление, своевременно извещенного о месте и времени заседания Совета депутатов сельского поселения </w:t>
      </w:r>
      <w:proofErr w:type="spellStart"/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Покрово</w:t>
      </w:r>
      <w:proofErr w:type="spellEnd"/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-Казацкий сельсовет Лебедянского муниципального района Липецкой области, не препятствует рассмотрению заявления.</w:t>
      </w:r>
    </w:p>
    <w:p w:rsidR="005702F1" w:rsidRPr="007C15A5" w:rsidRDefault="005702F1" w:rsidP="00570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Решение о применении к лицу, замещающему муниципальную должность, меры ответственности принимается Советом депутатов сельского поселения </w:t>
      </w:r>
      <w:proofErr w:type="spellStart"/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Покрово</w:t>
      </w:r>
      <w:proofErr w:type="spellEnd"/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-Казацкий сельсовет Лебедянского муниципального района Липецкой области на ближайшей сессии, назначенной после поступления в Совет депутатов сельского поселения </w:t>
      </w:r>
      <w:proofErr w:type="spellStart"/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Покрово</w:t>
      </w:r>
      <w:proofErr w:type="spellEnd"/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-Казацкий сельсовет Лебедянского муниципального района Липецкой </w:t>
      </w:r>
      <w:proofErr w:type="gramStart"/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заявления главы администрации Липецкой области</w:t>
      </w:r>
      <w:proofErr w:type="gramEnd"/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применении данной меры ответственности.</w:t>
      </w:r>
    </w:p>
    <w:p w:rsidR="005702F1" w:rsidRPr="007C15A5" w:rsidRDefault="005702F1" w:rsidP="00570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В ходе рассмотрения вопроса по поступившему заявлению председатель Совета депутатов сельского поселения </w:t>
      </w:r>
      <w:proofErr w:type="spellStart"/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Покрово</w:t>
      </w:r>
      <w:proofErr w:type="spellEnd"/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-Казацкий сельсовет Лебедянского муниципального района Липецкой области:</w:t>
      </w:r>
    </w:p>
    <w:p w:rsidR="005702F1" w:rsidRPr="007C15A5" w:rsidRDefault="005702F1" w:rsidP="00570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оглашает поступившее заявление;</w:t>
      </w:r>
    </w:p>
    <w:p w:rsidR="005702F1" w:rsidRPr="007C15A5" w:rsidRDefault="005702F1" w:rsidP="00570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 наличие такого факта у депутатов, присутствующих на заседании. Депутат, имеющий конфликт интересов, не принимает участия в принятии решения по данному вопросу;</w:t>
      </w:r>
    </w:p>
    <w:p w:rsidR="005702F1" w:rsidRPr="007C15A5" w:rsidRDefault="005702F1" w:rsidP="00570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объявляет о наличии кворума для решения вопроса о применении меры ответственности;</w:t>
      </w:r>
    </w:p>
    <w:p w:rsidR="005702F1" w:rsidRPr="007C15A5" w:rsidRDefault="005702F1" w:rsidP="00570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оглашает письменные пояснения лица, в отношении которого поступило заявление и предлагает ему выступить по рассматриваемому вопросу;</w:t>
      </w:r>
    </w:p>
    <w:p w:rsidR="005702F1" w:rsidRPr="007C15A5" w:rsidRDefault="005702F1" w:rsidP="00570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предлагает депутатам и иным лицам, присутствующим на заседании Совета депутатов сельского поселения </w:t>
      </w:r>
      <w:proofErr w:type="spellStart"/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Покрово</w:t>
      </w:r>
      <w:proofErr w:type="spellEnd"/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-Казацкий сельсовет Лебедянского муниципального района Липецкой области, высказать мнения относительно рассматриваемого вопроса;</w:t>
      </w:r>
    </w:p>
    <w:p w:rsidR="005702F1" w:rsidRPr="007C15A5" w:rsidRDefault="005702F1" w:rsidP="00570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объявляет о начале голосования;</w:t>
      </w:r>
    </w:p>
    <w:p w:rsidR="005702F1" w:rsidRPr="007C15A5" w:rsidRDefault="005702F1" w:rsidP="00570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 проведения голосования объявляет о принятом решении.</w:t>
      </w:r>
    </w:p>
    <w:p w:rsidR="005702F1" w:rsidRPr="007C15A5" w:rsidRDefault="005702F1" w:rsidP="00570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Решение о применении к лицу, замещающему муниципальную должность, меры ответственности принимается открытым голосованием большинством голосов от установленной численности депутатов Совета депутатов сельского поселения </w:t>
      </w:r>
      <w:proofErr w:type="spellStart"/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Покрово</w:t>
      </w:r>
      <w:proofErr w:type="spellEnd"/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-Казацкий сельсовет Лебедянского муниципального района Липецкой области. Депутат, в отношении которого поступило заявление, не принимает участие в голосовании по данному вопросу.</w:t>
      </w:r>
    </w:p>
    <w:p w:rsidR="005702F1" w:rsidRPr="007C15A5" w:rsidRDefault="005702F1" w:rsidP="00570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решении о применении к лицу, замещающему муниципальную должность, меры ответственности указываются основание её применения и соответствующий пункт части 7.3-1 статьи 40 Федерального закона </w:t>
      </w:r>
      <w:hyperlink r:id="rId10" w:history="1">
        <w:r w:rsidRPr="007C15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 06.10.2003 г. № 131-ФЗ </w:t>
        </w:r>
      </w:hyperlink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Федерации».</w:t>
      </w:r>
    </w:p>
    <w:p w:rsidR="005702F1" w:rsidRPr="007C15A5" w:rsidRDefault="005702F1" w:rsidP="00570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Заверенная копия принятого решения должна быть вручена под роспись либо направлена по почте заказным письмом лицу, в отношении которого применены меры ответственности, не позднее 5 рабочих дней </w:t>
      </w:r>
      <w:proofErr w:type="gramStart"/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принятия</w:t>
      </w:r>
      <w:proofErr w:type="gramEnd"/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решения.</w:t>
      </w:r>
    </w:p>
    <w:p w:rsidR="005702F1" w:rsidRPr="007C15A5" w:rsidRDefault="005702F1" w:rsidP="00570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Лицо, замещающее муниципальную должность, вправе обжаловать решение о применении к нему меры ответственности в судебном порядке.</w:t>
      </w:r>
    </w:p>
    <w:p w:rsidR="005702F1" w:rsidRPr="007C15A5" w:rsidRDefault="005702F1" w:rsidP="00570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 Настоящий нормативный правовой а</w:t>
      </w:r>
      <w:proofErr w:type="gramStart"/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вст</w:t>
      </w:r>
      <w:proofErr w:type="gramEnd"/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упает в силу со дня его официального опубликования.</w:t>
      </w:r>
    </w:p>
    <w:p w:rsidR="005702F1" w:rsidRPr="007C15A5" w:rsidRDefault="005702F1" w:rsidP="00570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02F1" w:rsidRPr="007C15A5" w:rsidRDefault="005702F1" w:rsidP="00570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15A5" w:rsidRDefault="007C15A5" w:rsidP="00570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702F1"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  </w:t>
      </w:r>
    </w:p>
    <w:p w:rsidR="005702F1" w:rsidRPr="007C15A5" w:rsidRDefault="005702F1" w:rsidP="00570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Куликовский </w:t>
      </w:r>
      <w:r w:rsidRP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  <w:r w:rsid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7C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А.В.Зайцев</w:t>
      </w:r>
      <w:proofErr w:type="spellEnd"/>
    </w:p>
    <w:p w:rsidR="00651F18" w:rsidRPr="007C15A5" w:rsidRDefault="00651F18">
      <w:pPr>
        <w:rPr>
          <w:rFonts w:ascii="Times New Roman" w:hAnsi="Times New Roman" w:cs="Times New Roman"/>
          <w:sz w:val="24"/>
          <w:szCs w:val="24"/>
        </w:rPr>
      </w:pPr>
    </w:p>
    <w:sectPr w:rsidR="00651F18" w:rsidRPr="007C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92"/>
    <w:rsid w:val="00314162"/>
    <w:rsid w:val="005702F1"/>
    <w:rsid w:val="00651F18"/>
    <w:rsid w:val="007C15A5"/>
    <w:rsid w:val="00B93D00"/>
    <w:rsid w:val="00B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5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5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1682</Words>
  <Characters>9593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6</cp:revision>
  <dcterms:created xsi:type="dcterms:W3CDTF">2020-04-27T09:45:00Z</dcterms:created>
  <dcterms:modified xsi:type="dcterms:W3CDTF">2020-04-28T10:55:00Z</dcterms:modified>
</cp:coreProperties>
</file>