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D8" w:rsidRPr="0043665F" w:rsidRDefault="00FC68D8" w:rsidP="00FC68D8">
      <w:pPr>
        <w:pStyle w:val="ConsPlusNormal"/>
        <w:widowControl/>
        <w:tabs>
          <w:tab w:val="left" w:pos="9330"/>
          <w:tab w:val="right" w:pos="15138"/>
        </w:tabs>
        <w:spacing w:line="276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C68D8" w:rsidRPr="0043665F" w:rsidRDefault="00FC68D8" w:rsidP="00FC68D8">
      <w:pPr>
        <w:pStyle w:val="ConsPlusTitle"/>
        <w:widowControl/>
        <w:spacing w:line="276" w:lineRule="auto"/>
        <w:ind w:left="284" w:firstLine="709"/>
        <w:jc w:val="right"/>
        <w:rPr>
          <w:rFonts w:eastAsia="Calibri"/>
          <w:b w:val="0"/>
          <w:sz w:val="26"/>
          <w:szCs w:val="26"/>
        </w:rPr>
      </w:pPr>
      <w:r w:rsidRPr="0043665F">
        <w:rPr>
          <w:b w:val="0"/>
          <w:sz w:val="26"/>
          <w:szCs w:val="26"/>
        </w:rPr>
        <w:t xml:space="preserve">к «Правилам </w:t>
      </w:r>
      <w:r w:rsidRPr="0043665F">
        <w:rPr>
          <w:rFonts w:eastAsia="Calibri"/>
          <w:b w:val="0"/>
          <w:sz w:val="26"/>
          <w:szCs w:val="26"/>
        </w:rPr>
        <w:t>определения требований к закупаемым</w:t>
      </w:r>
    </w:p>
    <w:p w:rsidR="00FC68D8" w:rsidRPr="0043665F" w:rsidRDefault="00FC68D8" w:rsidP="00FC68D8">
      <w:pPr>
        <w:spacing w:line="276" w:lineRule="auto"/>
        <w:ind w:left="284"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заказчиками</w:t>
      </w:r>
      <w:r w:rsidRPr="0043665F">
        <w:rPr>
          <w:rFonts w:eastAsia="Calibri"/>
          <w:sz w:val="26"/>
          <w:szCs w:val="26"/>
        </w:rPr>
        <w:t xml:space="preserve"> отдельным видам товаров, работ, услуг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eastAsia="Calibri" w:hAnsi="Times New Roman" w:cs="Times New Roman"/>
          <w:sz w:val="26"/>
          <w:szCs w:val="26"/>
        </w:rPr>
        <w:t>(в том числе предельных цен товаров, работ, услуг)»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hAnsi="Times New Roman" w:cs="Times New Roman"/>
          <w:sz w:val="26"/>
          <w:szCs w:val="26"/>
        </w:rPr>
        <w:t>(форма)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6"/>
      <w:bookmarkEnd w:id="0"/>
      <w:r w:rsidRPr="0043665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hAnsi="Times New Roman" w:cs="Times New Roman"/>
          <w:b/>
          <w:sz w:val="26"/>
          <w:szCs w:val="26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устанавливаются потребительские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свойства </w:t>
      </w:r>
      <w:r w:rsidRPr="0043665F">
        <w:rPr>
          <w:rFonts w:ascii="Times New Roman" w:hAnsi="Times New Roman" w:cs="Times New Roman"/>
          <w:b/>
          <w:sz w:val="26"/>
          <w:szCs w:val="26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1987"/>
        <w:gridCol w:w="850"/>
        <w:gridCol w:w="1130"/>
        <w:gridCol w:w="992"/>
        <w:gridCol w:w="1276"/>
        <w:gridCol w:w="567"/>
        <w:gridCol w:w="992"/>
        <w:gridCol w:w="1702"/>
        <w:gridCol w:w="285"/>
        <w:gridCol w:w="1396"/>
        <w:gridCol w:w="1397"/>
        <w:gridCol w:w="1453"/>
      </w:tblGrid>
      <w:tr w:rsidR="00FC68D8" w:rsidRPr="0043665F" w:rsidTr="004F1D2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№ 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д по ОКПД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3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администрацией сельского поселения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обязательном перечне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C68D8" w:rsidRPr="0043665F" w:rsidTr="004F1D2A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spacing w:line="276" w:lineRule="auto"/>
              <w:ind w:left="284"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spacing w:line="276" w:lineRule="auto"/>
              <w:ind w:left="284"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spacing w:line="276" w:lineRule="auto"/>
              <w:ind w:left="284"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29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од по ОКЕИ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</w:t>
            </w:r>
          </w:p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Default="00FC68D8" w:rsidP="004F1D2A">
            <w:pPr>
              <w:pStyle w:val="ConsPlusNormal"/>
              <w:widowControl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аракте</w:t>
            </w:r>
          </w:p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истика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администрацией сельского поселения</w:t>
            </w: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обязательном перечне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18195B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95B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функциональное назначение*</w:t>
            </w:r>
          </w:p>
        </w:tc>
      </w:tr>
      <w:tr w:rsidR="00FC68D8" w:rsidRPr="0043665F" w:rsidTr="004F1D2A">
        <w:tc>
          <w:tcPr>
            <w:tcW w:w="154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AA03A8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3A8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Куликовский</w:t>
            </w:r>
            <w:r w:rsidRPr="00AA03A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Лебедянского муниципального района в обязательном перечне</w:t>
            </w:r>
          </w:p>
        </w:tc>
      </w:tr>
      <w:tr w:rsidR="00FC68D8" w:rsidRPr="0043665F" w:rsidTr="004F1D2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8D8" w:rsidRPr="0043665F" w:rsidTr="004F1D2A">
        <w:tc>
          <w:tcPr>
            <w:tcW w:w="154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5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муниципальным органом сельского поселения</w:t>
            </w:r>
          </w:p>
        </w:tc>
      </w:tr>
      <w:tr w:rsidR="00FC68D8" w:rsidRPr="0043665F" w:rsidTr="004F1D2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D8" w:rsidRPr="0043665F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bookmarkStart w:id="1" w:name="P153"/>
      <w:bookmarkEnd w:id="1"/>
      <w:r w:rsidRPr="0043665F">
        <w:rPr>
          <w:rFonts w:ascii="Times New Roman" w:hAnsi="Times New Roman" w:cs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C68D8" w:rsidRPr="0043665F" w:rsidRDefault="00FC68D8" w:rsidP="00FC68D8">
      <w:pPr>
        <w:spacing w:line="276" w:lineRule="auto"/>
        <w:ind w:left="284" w:firstLine="709"/>
        <w:rPr>
          <w:sz w:val="26"/>
          <w:szCs w:val="26"/>
        </w:rPr>
        <w:sectPr w:rsidR="00FC68D8" w:rsidRPr="0043665F">
          <w:pgSz w:w="16840" w:h="11907" w:orient="landscape"/>
          <w:pgMar w:top="567" w:right="851" w:bottom="567" w:left="851" w:header="567" w:footer="567" w:gutter="0"/>
          <w:pgNumType w:start="1"/>
          <w:cols w:space="720"/>
        </w:sectPr>
      </w:pPr>
    </w:p>
    <w:p w:rsidR="00FC68D8" w:rsidRPr="0043665F" w:rsidRDefault="00FC68D8" w:rsidP="00FC68D8">
      <w:pPr>
        <w:pStyle w:val="ConsPlusNormal"/>
        <w:widowControl/>
        <w:tabs>
          <w:tab w:val="left" w:pos="9330"/>
          <w:tab w:val="right" w:pos="15138"/>
        </w:tabs>
        <w:spacing w:line="276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C68D8" w:rsidRPr="0043665F" w:rsidRDefault="00FC68D8" w:rsidP="00FC68D8">
      <w:pPr>
        <w:pStyle w:val="ConsPlusTitle"/>
        <w:widowControl/>
        <w:spacing w:line="276" w:lineRule="auto"/>
        <w:ind w:left="284" w:firstLine="709"/>
        <w:jc w:val="right"/>
        <w:rPr>
          <w:rFonts w:eastAsia="Calibri"/>
          <w:b w:val="0"/>
          <w:sz w:val="26"/>
          <w:szCs w:val="26"/>
        </w:rPr>
      </w:pPr>
      <w:r w:rsidRPr="0043665F">
        <w:rPr>
          <w:b w:val="0"/>
          <w:sz w:val="26"/>
          <w:szCs w:val="26"/>
        </w:rPr>
        <w:t xml:space="preserve">к «Правилам </w:t>
      </w:r>
      <w:r w:rsidRPr="0043665F">
        <w:rPr>
          <w:rFonts w:eastAsia="Calibri"/>
          <w:b w:val="0"/>
          <w:sz w:val="26"/>
          <w:szCs w:val="26"/>
        </w:rPr>
        <w:t>определения требований к закупаемым</w:t>
      </w:r>
    </w:p>
    <w:p w:rsidR="00FC68D8" w:rsidRPr="0043665F" w:rsidRDefault="00FC68D8" w:rsidP="00FC68D8">
      <w:pPr>
        <w:spacing w:line="276" w:lineRule="auto"/>
        <w:ind w:left="284"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заказчиками</w:t>
      </w:r>
      <w:r w:rsidRPr="0043665F">
        <w:rPr>
          <w:rFonts w:eastAsia="Calibri"/>
          <w:sz w:val="26"/>
          <w:szCs w:val="26"/>
        </w:rPr>
        <w:t xml:space="preserve"> отдельным видам товаров, работ, услуг</w:t>
      </w:r>
    </w:p>
    <w:p w:rsidR="00FC68D8" w:rsidRPr="0043665F" w:rsidRDefault="00FC68D8" w:rsidP="00FC68D8">
      <w:pPr>
        <w:pStyle w:val="ConsPlusNormal"/>
        <w:widowControl/>
        <w:spacing w:line="276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65F">
        <w:rPr>
          <w:rFonts w:ascii="Times New Roman" w:eastAsia="Calibri" w:hAnsi="Times New Roman" w:cs="Times New Roman"/>
          <w:sz w:val="26"/>
          <w:szCs w:val="26"/>
        </w:rPr>
        <w:t>(в том числе предельных цен товаров, работ, услуг)»</w:t>
      </w:r>
    </w:p>
    <w:p w:rsidR="00FC68D8" w:rsidRPr="0043665F" w:rsidRDefault="00FC68D8" w:rsidP="00FC68D8">
      <w:pPr>
        <w:pStyle w:val="ConsPlusNormal"/>
        <w:widowControl/>
        <w:spacing w:before="24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65F">
        <w:rPr>
          <w:rFonts w:ascii="Times New Roman" w:hAnsi="Times New Roman" w:cs="Times New Roman"/>
          <w:b/>
          <w:sz w:val="26"/>
          <w:szCs w:val="26"/>
        </w:rPr>
        <w:t>Обязательный перечень</w:t>
      </w: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65F">
        <w:rPr>
          <w:rFonts w:ascii="Times New Roman" w:hAnsi="Times New Roman" w:cs="Times New Roman"/>
          <w:b/>
          <w:sz w:val="26"/>
          <w:szCs w:val="26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(в том числе предельные цены товаров, работ,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65F">
        <w:rPr>
          <w:rFonts w:ascii="Times New Roman" w:hAnsi="Times New Roman" w:cs="Times New Roman"/>
          <w:b/>
          <w:sz w:val="26"/>
          <w:szCs w:val="26"/>
        </w:rPr>
        <w:t>услуг)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835"/>
        <w:gridCol w:w="1276"/>
        <w:gridCol w:w="1417"/>
        <w:gridCol w:w="1774"/>
        <w:gridCol w:w="1870"/>
        <w:gridCol w:w="2057"/>
      </w:tblGrid>
      <w:tr w:rsidR="00FC68D8" w:rsidRPr="00670924" w:rsidTr="004F1D2A">
        <w:tc>
          <w:tcPr>
            <w:tcW w:w="534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9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№ № п/п</w:t>
            </w:r>
          </w:p>
        </w:tc>
        <w:tc>
          <w:tcPr>
            <w:tcW w:w="992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д по ОКПД</w:t>
            </w:r>
          </w:p>
        </w:tc>
        <w:tc>
          <w:tcPr>
            <w:tcW w:w="2268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3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229" w:type="dxa"/>
            <w:gridSpan w:val="6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gridSpan w:val="2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FC68D8" w:rsidRPr="00670924" w:rsidTr="004F1D2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hanging="2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FC68D8" w:rsidRPr="00670924" w:rsidTr="004F1D2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70924">
                <w:rPr>
                  <w:rFonts w:ascii="Times New Roman" w:hAnsi="Times New Roman" w:cs="Times New Roman"/>
                </w:rPr>
                <w:t>10 кг</w:t>
              </w:r>
            </w:smartTag>
            <w:r w:rsidRPr="00670924">
              <w:rPr>
                <w:rFonts w:ascii="Times New Roman" w:hAnsi="Times New Roman" w:cs="Times New Roman"/>
              </w:rPr>
              <w:t xml:space="preserve"> для автоматической обработки данных («лэптопы», «ноутбуки», «сабноутбуки»).</w:t>
            </w:r>
          </w:p>
          <w:p w:rsidR="00FC68D8" w:rsidRPr="00670924" w:rsidRDefault="00FC68D8" w:rsidP="004F1D2A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670924">
              <w:rPr>
                <w:rFonts w:ascii="Times New Roman" w:hAnsi="Times New Roman" w:cs="Times New Roman"/>
                <w:lang w:val="en-US"/>
              </w:rPr>
              <w:t>Wi</w:t>
            </w:r>
            <w:r w:rsidRPr="00670924">
              <w:rPr>
                <w:rFonts w:ascii="Times New Roman" w:hAnsi="Times New Roman" w:cs="Times New Roman"/>
              </w:rPr>
              <w:t>-</w:t>
            </w:r>
            <w:r w:rsidRPr="00670924">
              <w:rPr>
                <w:rFonts w:ascii="Times New Roman" w:hAnsi="Times New Roman" w:cs="Times New Roman"/>
                <w:lang w:val="en-US"/>
              </w:rPr>
              <w:t>Fi</w:t>
            </w:r>
            <w:r w:rsidRPr="00670924">
              <w:rPr>
                <w:rFonts w:ascii="Times New Roman" w:hAnsi="Times New Roman" w:cs="Times New Roman"/>
              </w:rPr>
              <w:t xml:space="preserve">, </w:t>
            </w:r>
            <w:r w:rsidRPr="00670924">
              <w:rPr>
                <w:rFonts w:ascii="Times New Roman" w:hAnsi="Times New Roman" w:cs="Times New Roman"/>
                <w:lang w:val="en-US"/>
              </w:rPr>
              <w:t>Bluetooth</w:t>
            </w:r>
            <w:r w:rsidRPr="00670924">
              <w:rPr>
                <w:rFonts w:ascii="Times New Roman" w:hAnsi="Times New Roman" w:cs="Times New Roman"/>
              </w:rPr>
              <w:t>, поддержки 3</w:t>
            </w:r>
            <w:r w:rsidRPr="00670924">
              <w:rPr>
                <w:rFonts w:ascii="Times New Roman" w:hAnsi="Times New Roman" w:cs="Times New Roman"/>
                <w:lang w:val="en-US"/>
              </w:rPr>
              <w:t>G</w:t>
            </w:r>
            <w:r w:rsidRPr="00670924">
              <w:rPr>
                <w:rFonts w:ascii="Times New Roman" w:hAnsi="Times New Roman" w:cs="Times New Roman"/>
              </w:rPr>
              <w:t>, (</w:t>
            </w:r>
            <w:r w:rsidRPr="00670924">
              <w:rPr>
                <w:rFonts w:ascii="Times New Roman" w:hAnsi="Times New Roman" w:cs="Times New Roman"/>
                <w:lang w:val="en-US"/>
              </w:rPr>
              <w:t>UMTS</w:t>
            </w:r>
            <w:r w:rsidRPr="00670924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835"/>
        <w:gridCol w:w="1276"/>
        <w:gridCol w:w="1417"/>
        <w:gridCol w:w="1774"/>
        <w:gridCol w:w="1870"/>
        <w:gridCol w:w="2057"/>
      </w:tblGrid>
      <w:tr w:rsidR="00FC68D8" w:rsidRPr="00670924" w:rsidTr="004F1D2A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229" w:type="dxa"/>
            <w:gridSpan w:val="6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gridSpan w:val="2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0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FC68D8" w:rsidRPr="00670924" w:rsidTr="004F1D2A">
        <w:trPr>
          <w:trHeight w:val="3244"/>
        </w:trPr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0.02.15</w:t>
            </w:r>
          </w:p>
        </w:tc>
        <w:tc>
          <w:tcPr>
            <w:tcW w:w="2268" w:type="dxa"/>
            <w:vAlign w:val="center"/>
          </w:tcPr>
          <w:p w:rsidR="00FC68D8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0.02.16</w:t>
            </w:r>
          </w:p>
        </w:tc>
        <w:tc>
          <w:tcPr>
            <w:tcW w:w="2268" w:type="dxa"/>
            <w:vAlign w:val="center"/>
          </w:tcPr>
          <w:p w:rsidR="00FC68D8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1276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835"/>
        <w:gridCol w:w="1276"/>
        <w:gridCol w:w="1417"/>
        <w:gridCol w:w="1774"/>
        <w:gridCol w:w="1870"/>
        <w:gridCol w:w="2057"/>
      </w:tblGrid>
      <w:tr w:rsidR="00FC68D8" w:rsidRPr="00670924" w:rsidTr="004F1D2A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229" w:type="dxa"/>
            <w:gridSpan w:val="6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gridSpan w:val="2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2.20.11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FC68D8" w:rsidRPr="00670924" w:rsidRDefault="00FC68D8" w:rsidP="004F1D2A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0924">
              <w:rPr>
                <w:rFonts w:ascii="Times New Roman" w:hAnsi="Times New Roman" w:cs="Times New Roman"/>
                <w:lang w:val="en-US"/>
              </w:rPr>
              <w:t>SIM</w:t>
            </w:r>
            <w:r w:rsidRPr="00670924">
              <w:rPr>
                <w:rFonts w:ascii="Times New Roman" w:hAnsi="Times New Roman" w:cs="Times New Roman"/>
              </w:rPr>
              <w:t>-карт, наличие модулей и инт</w:t>
            </w:r>
            <w:r>
              <w:rPr>
                <w:rFonts w:ascii="Times New Roman" w:hAnsi="Times New Roman" w:cs="Times New Roman"/>
              </w:rPr>
              <w:t>ер</w:t>
            </w:r>
            <w:r w:rsidRPr="00670924">
              <w:rPr>
                <w:rFonts w:ascii="Times New Roman" w:hAnsi="Times New Roman" w:cs="Times New Roman"/>
              </w:rPr>
              <w:t>фейсов (</w:t>
            </w:r>
            <w:r w:rsidRPr="00670924">
              <w:rPr>
                <w:rFonts w:ascii="Times New Roman" w:hAnsi="Times New Roman" w:cs="Times New Roman"/>
                <w:lang w:val="en-US"/>
              </w:rPr>
              <w:t>Wi</w:t>
            </w:r>
            <w:r w:rsidRPr="00670924">
              <w:rPr>
                <w:rFonts w:ascii="Times New Roman" w:hAnsi="Times New Roman" w:cs="Times New Roman"/>
              </w:rPr>
              <w:t>-</w:t>
            </w:r>
            <w:r w:rsidRPr="00670924">
              <w:rPr>
                <w:rFonts w:ascii="Times New Roman" w:hAnsi="Times New Roman" w:cs="Times New Roman"/>
                <w:lang w:val="en-US"/>
              </w:rPr>
              <w:t>Fi</w:t>
            </w:r>
            <w:r w:rsidRPr="00670924">
              <w:rPr>
                <w:rFonts w:ascii="Times New Roman" w:hAnsi="Times New Roman" w:cs="Times New Roman"/>
              </w:rPr>
              <w:t xml:space="preserve">, </w:t>
            </w:r>
            <w:r w:rsidRPr="00670924">
              <w:rPr>
                <w:rFonts w:ascii="Times New Roman" w:hAnsi="Times New Roman" w:cs="Times New Roman"/>
                <w:lang w:val="en-US"/>
              </w:rPr>
              <w:t>Bluetooth</w:t>
            </w:r>
            <w:r w:rsidRPr="00670924">
              <w:rPr>
                <w:rFonts w:ascii="Times New Roman" w:hAnsi="Times New Roman" w:cs="Times New Roman"/>
              </w:rPr>
              <w:t xml:space="preserve">, </w:t>
            </w:r>
            <w:r w:rsidRPr="00670924">
              <w:rPr>
                <w:rFonts w:ascii="Times New Roman" w:hAnsi="Times New Roman" w:cs="Times New Roman"/>
                <w:lang w:val="en-US"/>
              </w:rPr>
              <w:t>USB</w:t>
            </w:r>
            <w:r w:rsidRPr="00670924">
              <w:rPr>
                <w:rFonts w:ascii="Times New Roman" w:hAnsi="Times New Roman" w:cs="Times New Roman"/>
              </w:rPr>
              <w:t xml:space="preserve">. </w:t>
            </w:r>
            <w:r w:rsidRPr="00670924">
              <w:rPr>
                <w:rFonts w:ascii="Times New Roman" w:hAnsi="Times New Roman" w:cs="Times New Roman"/>
                <w:lang w:val="en-US"/>
              </w:rPr>
              <w:t>GPS</w:t>
            </w:r>
            <w:r w:rsidRPr="00670924">
              <w:rPr>
                <w:rFonts w:ascii="Times New Roman" w:hAnsi="Times New Roman" w:cs="Times New Roman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не более 10 тыс. руб.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не более 5 тыс. руб.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FC68D8" w:rsidRPr="00670924" w:rsidTr="004F1D2A">
        <w:tc>
          <w:tcPr>
            <w:tcW w:w="534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4.10.22</w:t>
            </w:r>
          </w:p>
        </w:tc>
        <w:tc>
          <w:tcPr>
            <w:tcW w:w="2268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FC68D8" w:rsidRPr="00670924" w:rsidTr="004F1D2A">
        <w:tc>
          <w:tcPr>
            <w:tcW w:w="534" w:type="dxa"/>
            <w:vMerge/>
          </w:tcPr>
          <w:p w:rsidR="00FC68D8" w:rsidRDefault="00FC68D8" w:rsidP="004F1D2A">
            <w:pPr>
              <w:pStyle w:val="ConsPlusNormal"/>
              <w:widowControl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C68D8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4.10.30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4.10.41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</w:tbl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835"/>
        <w:gridCol w:w="1276"/>
        <w:gridCol w:w="1417"/>
        <w:gridCol w:w="1774"/>
        <w:gridCol w:w="1870"/>
        <w:gridCol w:w="2057"/>
      </w:tblGrid>
      <w:tr w:rsidR="00FC68D8" w:rsidRPr="00670924" w:rsidTr="004F1D2A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229" w:type="dxa"/>
            <w:gridSpan w:val="6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gridSpan w:val="2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6.11.11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70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6.11.12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FC68D8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предельное значение - массив древесины «ценных» пород (твердолиственных и тропических);</w:t>
            </w:r>
          </w:p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</w:t>
            </w:r>
          </w:p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</w:tbl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8D8" w:rsidRDefault="00FC68D8" w:rsidP="00FC68D8">
      <w:pPr>
        <w:pStyle w:val="ConsPlusNormal"/>
        <w:widowControl/>
        <w:spacing w:after="120" w:line="276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835"/>
        <w:gridCol w:w="1276"/>
        <w:gridCol w:w="1417"/>
        <w:gridCol w:w="1774"/>
        <w:gridCol w:w="1870"/>
        <w:gridCol w:w="2057"/>
      </w:tblGrid>
      <w:tr w:rsidR="00FC68D8" w:rsidRPr="00670924" w:rsidTr="004F1D2A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229" w:type="dxa"/>
            <w:gridSpan w:val="6"/>
            <w:tcBorders>
              <w:top w:val="single" w:sz="4" w:space="0" w:color="auto"/>
            </w:tcBorders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gridSpan w:val="2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FC68D8" w:rsidRPr="00670924" w:rsidTr="004F1D2A">
        <w:tc>
          <w:tcPr>
            <w:tcW w:w="534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left="284" w:hanging="25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0924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FC68D8" w:rsidRPr="00670924" w:rsidTr="004F1D2A">
        <w:tc>
          <w:tcPr>
            <w:tcW w:w="534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70924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992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924">
              <w:rPr>
                <w:rFonts w:ascii="Times New Roman" w:hAnsi="Times New Roman" w:cs="Times New Roman"/>
              </w:rPr>
              <w:t>6.12.11</w:t>
            </w:r>
          </w:p>
        </w:tc>
        <w:tc>
          <w:tcPr>
            <w:tcW w:w="2268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68D8" w:rsidRPr="00670924" w:rsidRDefault="00FC68D8" w:rsidP="004F1D2A">
            <w:pPr>
              <w:pStyle w:val="ConsPlusNormal"/>
              <w:widowControl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FC68D8" w:rsidRPr="00670924" w:rsidRDefault="00FC68D8" w:rsidP="004F1D2A">
            <w:pPr>
              <w:pStyle w:val="ConsPlusNormal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</w:tbl>
    <w:p w:rsidR="00FC68D8" w:rsidRPr="0043665F" w:rsidRDefault="00FC68D8" w:rsidP="00FC68D8">
      <w:pPr>
        <w:shd w:val="clear" w:color="auto" w:fill="FFFFFF"/>
        <w:tabs>
          <w:tab w:val="left" w:pos="4234"/>
          <w:tab w:val="left" w:pos="5580"/>
          <w:tab w:val="left" w:pos="6667"/>
          <w:tab w:val="right" w:pos="10191"/>
        </w:tabs>
        <w:spacing w:line="276" w:lineRule="auto"/>
        <w:rPr>
          <w:sz w:val="26"/>
          <w:szCs w:val="26"/>
        </w:rPr>
        <w:sectPr w:rsidR="00FC68D8" w:rsidRPr="0043665F" w:rsidSect="00957C6E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FC68D8" w:rsidRPr="00FD22B0" w:rsidRDefault="00FC68D8" w:rsidP="00FC68D8">
      <w:pPr>
        <w:tabs>
          <w:tab w:val="left" w:pos="2459"/>
        </w:tabs>
        <w:rPr>
          <w:sz w:val="26"/>
          <w:szCs w:val="26"/>
        </w:rPr>
      </w:pPr>
    </w:p>
    <w:p w:rsidR="00D77447" w:rsidRDefault="00D77447">
      <w:bookmarkStart w:id="2" w:name="_GoBack"/>
      <w:bookmarkEnd w:id="2"/>
    </w:p>
    <w:sectPr w:rsidR="00D77447" w:rsidSect="00957C6E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D8"/>
    <w:rsid w:val="00D77447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6859</Characters>
  <Application>Microsoft Office Word</Application>
  <DocSecurity>0</DocSecurity>
  <Lines>57</Lines>
  <Paragraphs>16</Paragraphs>
  <ScaleCrop>false</ScaleCrop>
  <Company>Krokoz™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2016-03-29T10:40:00Z</dcterms:created>
  <dcterms:modified xsi:type="dcterms:W3CDTF">2016-03-29T10:40:00Z</dcterms:modified>
</cp:coreProperties>
</file>